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A764E" w14:textId="7C486AAC" w:rsidR="00566DE4" w:rsidRDefault="00566DE4" w:rsidP="00596E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6DE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8489D">
        <w:rPr>
          <w:rFonts w:ascii="Times New Roman" w:hAnsi="Times New Roman" w:cs="Times New Roman"/>
          <w:b/>
          <w:bCs/>
          <w:sz w:val="24"/>
          <w:szCs w:val="24"/>
        </w:rPr>
        <w:t>Między tożsamością a zaprzeczeniem. Uwagi o rozwoju tożsamości osobistej i płciowej młodzieży z punktu widzenia psychoanalizy”</w:t>
      </w:r>
    </w:p>
    <w:p w14:paraId="00113AEB" w14:textId="068C710E" w:rsidR="006B313E" w:rsidRDefault="006B313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konkretnych przypadków z psychoterapii młodych pacjentów omówione zostaną problemy rozwoju i kształtowania się pozytywnej tożsamości seksualnej młodzieży. Pozytywna identyfikacja z własnym seksualnym ciałem stanowi centralny aspekt w rozwoju tożsamości młodzieży. To, co z zewnątrz wydaje się oczywiste, po dokładniejszym spojrzeniu okazuje się być dla wielu dorastających osób czymś niezwykle konfliktowym, wiążącym się z poważnymi przełomami w dotychczasowej tożsamości, przełomami, które często odczuwane są jako zagrożenie. Właśnie dlatego ten nagły skok rozwojowy, spowodowany zmianami zachodzącymi w ciele na początku okresu dojrzewania, stanowi trudne zadanie dla psychiki. Obok chwiejności ego, związanej z załamaniem się dotychczasowej dziecięcej tożsamości, w okresie dojrzewania pojawiają się nowe zadania rozwojowe służące ukształtowaniu się własnej tożsamości, które mogą budzić uczucie niepewności i zagrożenia.</w:t>
      </w:r>
    </w:p>
    <w:p w14:paraId="42FB1A26" w14:textId="0DEDEB71" w:rsidR="006B313E" w:rsidRDefault="006B313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Jednocześnie w </w:t>
      </w:r>
      <w:r w:rsidR="00181161">
        <w:rPr>
          <w:rFonts w:ascii="Times New Roman" w:hAnsi="Times New Roman" w:cs="Times New Roman"/>
          <w:sz w:val="24"/>
          <w:szCs w:val="24"/>
        </w:rPr>
        <w:t>okresie</w:t>
      </w:r>
      <w:r>
        <w:rPr>
          <w:rFonts w:ascii="Times New Roman" w:hAnsi="Times New Roman" w:cs="Times New Roman"/>
          <w:sz w:val="24"/>
          <w:szCs w:val="24"/>
        </w:rPr>
        <w:t xml:space="preserve"> dojrzewania, na tym etapie przejściowym od dziecka do dorosłego, przeżywane są powtórnie wczesne tendencje rozwojowe, z którymi młody człowiek musi sobie poradzić – zarówno wewnątrzpsychicznie, jak i realnie – w trudniejszych obecnie warunkach (nieodwracalne zmiany w ciele, seksualność, nieznane dotychczas zdolności poznawcze). Pojawia się nowy stosunek do siebie i innych, zwłaszcza </w:t>
      </w:r>
      <w:r w:rsidR="00181161">
        <w:rPr>
          <w:rFonts w:ascii="Times New Roman" w:hAnsi="Times New Roman" w:cs="Times New Roman"/>
          <w:sz w:val="24"/>
          <w:szCs w:val="24"/>
        </w:rPr>
        <w:t>rówieśników</w:t>
      </w:r>
      <w:r>
        <w:rPr>
          <w:rFonts w:ascii="Times New Roman" w:hAnsi="Times New Roman" w:cs="Times New Roman"/>
          <w:sz w:val="24"/>
          <w:szCs w:val="24"/>
        </w:rPr>
        <w:t>, którzy odgrywają szczególnie ważną rolę w rozwoju tożsamości dorastającego człowieka. To wszystko odbywa się w warunkach wysoce konfliktogennych zmian psychicznych. Zasadniczym konfliktem jest rozwój własnej tożsamości jako młody mężczyzna / młoda kobieta. Konfliktowi temu towarzyszy nowa regulacja pragnień relacji, bliskości i bezpieczeństwa, oraz pragnień dystansu i bycia odrębnym podmiotem, przy jednoczesnym wysoce ambiwalentnym oddzieleniu się od rodziców. Rozwój autonomii młodego człowieka wiąże się więc nieodłącznie z poważnymi konfliktami.</w:t>
      </w:r>
    </w:p>
    <w:p w14:paraId="791808A0" w14:textId="033CF91A" w:rsidR="006B313E" w:rsidRDefault="006B313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Młody człowiek musi rozwiązać stare relacje, ukształtowane jeszcze na sposób dziecięcy, i zbudować nową tożsamość. W sferze wewnątrzpsychicznej dzieje się to poprzez przekształcenie starych wzorców. Proces ten – często odmiennie niż widać to w konkretnej postawie i działaniach dorastającego człowieka – jest bardzo konfliktogenny, wywołuje poczucie niepewności i niekiedy wzbudza skrajny niepokój, powiązany z uczuciami pustki, żałoby i depresji. Uczucia te powstają również dlatego, że dana osoba wyraźnie uświadamia sobie nieodwołalną utratę dzieciństwa.</w:t>
      </w:r>
    </w:p>
    <w:p w14:paraId="3AD55B6C" w14:textId="612B7050" w:rsidR="006B313E" w:rsidRDefault="006B313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 wewnątrzpsychiczne przekształcenie zyskuje dzięki zmianom fizycznym nową jakość: w zmienionym ciele fantazje okresu dzieciństwa mogą zostać zrealizowane. Dziecięcość ciała jako przestrzeń ochronna dla agresywnych i seksualnych fantazji załamuje się, a </w:t>
      </w:r>
      <w:proofErr w:type="spellStart"/>
      <w:r>
        <w:rPr>
          <w:rFonts w:ascii="Times New Roman" w:hAnsi="Times New Roman" w:cs="Times New Roman"/>
          <w:sz w:val="24"/>
          <w:szCs w:val="24"/>
        </w:rPr>
        <w:t>edypalne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pragnienia (seksualne: kazirodztwo, agresywne: zabicie rodziców) stają się możliwe do urzeczywistnienia, co budzi lęk i stanowi dla młodego ego ogromne wyzwanie w sensie regulacji i integracji. Jeśli to ego jest nadmienię obciążone, nie tylko z powodu typowej dla tego wieku labilności, ale i z powodu wcześniejszej biografii danej osoby, może dojść do załamania się rozwoju, co manifestuje się w najróżniejszych symptomach (infantylno-depresyjne wycofanie, zachowania autoagresywne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dyssocjalne</w:t>
      </w:r>
      <w:proofErr w:type="spellEnd"/>
      <w:r>
        <w:rPr>
          <w:rFonts w:ascii="Times New Roman" w:hAnsi="Times New Roman" w:cs="Times New Roman"/>
          <w:sz w:val="24"/>
          <w:szCs w:val="24"/>
        </w:rPr>
        <w:t>, odmowa rozwoju i in.).</w:t>
      </w:r>
    </w:p>
    <w:p w14:paraId="124AE07F" w14:textId="6B049B32" w:rsidR="006B313E" w:rsidRDefault="006B313E" w:rsidP="00596E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Wiele typowych dla młodzieży problemów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które przez dorosłych często postrzegane są jako </w:t>
      </w:r>
      <w:proofErr w:type="spellStart"/>
      <w:r>
        <w:rPr>
          <w:rFonts w:ascii="Times New Roman" w:hAnsi="Times New Roman" w:cs="Times New Roman"/>
          <w:sz w:val="24"/>
          <w:szCs w:val="24"/>
        </w:rPr>
        <w:t>dyssocjalne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jest w rzeczywistości indywidualną próbą poradzenia sobie z kryzysem rozwojowym okresu dojrzewania. </w:t>
      </w:r>
      <w:r w:rsidR="0041074E">
        <w:rPr>
          <w:rFonts w:ascii="Times New Roman" w:hAnsi="Times New Roman" w:cs="Times New Roman"/>
          <w:sz w:val="24"/>
          <w:szCs w:val="24"/>
        </w:rPr>
        <w:t xml:space="preserve">W tym sensie wiek dojrzewania można też rozumieć jako nacechowany konfliktem rozwój nowych potrzeb, odczuć, postaw i bodźców do działania, przed którymi niekiedy trzeba się bronić, ponieważ budzą lęk, czy to jako nowe instynktowne potrzeby (seksualność), czy to jako nowe możliwości (zmienione formy rywalizacji i konkurencji). Patrząc pozytywnie można postrzegać wiek dojrzewania jako otwarty potencjał rozwojowy w okresie jeszcze nieustalonej tożsamości, którego wynik końcowy w niemal wszystkich sferach życia (rozwój poczucia własnej wartości i tożsamości, w tym tożsamości seksualnej oraz tożsamości jako – aktualny i przyszły – partner w relacji, tożsamości zawodowej) jest jeszcze nieznany. Rozwiązanie tego procesu jest dodatkowo utrudnione przez to, że wyżej opisane zmiany, konieczne u progu dorosłego życia, muszą zostać rozstrzygnięte konkretnie i indywidualnie, co jeszcze bardziej nasila lęk, gdyż na skutek tego dalszy rozwój i perspektywy życiowe zostają zdeterminowane tak silnie jak nigdy dotąd. </w:t>
      </w:r>
    </w:p>
    <w:p w14:paraId="0A11B1BB" w14:textId="77777777" w:rsidR="0041074E" w:rsidRPr="006B313E" w:rsidRDefault="0041074E" w:rsidP="00596EAD">
      <w:pPr>
        <w:rPr>
          <w:rFonts w:ascii="Times New Roman" w:hAnsi="Times New Roman" w:cs="Times New Roman"/>
          <w:sz w:val="24"/>
          <w:szCs w:val="24"/>
        </w:rPr>
      </w:pPr>
    </w:p>
    <w:p w14:paraId="6ED83276" w14:textId="6D500DD8" w:rsidR="00ED1A66" w:rsidRPr="00457A86" w:rsidRDefault="00ED1A66" w:rsidP="00596EAD">
      <w:pPr>
        <w:rPr>
          <w:rFonts w:ascii="Times New Roman" w:hAnsi="Times New Roman" w:cs="Times New Roman"/>
          <w:sz w:val="24"/>
          <w:szCs w:val="24"/>
        </w:rPr>
      </w:pPr>
    </w:p>
    <w:sectPr w:rsidR="00ED1A66" w:rsidRPr="00457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30A74"/>
    <w:multiLevelType w:val="hybridMultilevel"/>
    <w:tmpl w:val="5FBE5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1B08"/>
    <w:multiLevelType w:val="hybridMultilevel"/>
    <w:tmpl w:val="580C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712488">
    <w:abstractNumId w:val="0"/>
  </w:num>
  <w:num w:numId="2" w16cid:durableId="110476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B"/>
    <w:rsid w:val="00181161"/>
    <w:rsid w:val="002E7E11"/>
    <w:rsid w:val="00346CA9"/>
    <w:rsid w:val="0041074E"/>
    <w:rsid w:val="00430256"/>
    <w:rsid w:val="00457A86"/>
    <w:rsid w:val="00566DE4"/>
    <w:rsid w:val="00596EAD"/>
    <w:rsid w:val="005F21E6"/>
    <w:rsid w:val="00616BB5"/>
    <w:rsid w:val="006B313E"/>
    <w:rsid w:val="009177E0"/>
    <w:rsid w:val="00B22265"/>
    <w:rsid w:val="00B67D9B"/>
    <w:rsid w:val="00C8489D"/>
    <w:rsid w:val="00CD34F0"/>
    <w:rsid w:val="00E926D5"/>
    <w:rsid w:val="00EC35BF"/>
    <w:rsid w:val="00ED1A66"/>
    <w:rsid w:val="00F1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ED44"/>
  <w15:chartTrackingRefBased/>
  <w15:docId w15:val="{5F1E77CA-1153-4FAA-B70A-720F54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zmaciuk</dc:creator>
  <cp:keywords/>
  <dc:description/>
  <cp:lastModifiedBy>zmaciuk</cp:lastModifiedBy>
  <cp:revision>4</cp:revision>
  <dcterms:created xsi:type="dcterms:W3CDTF">2024-07-12T07:21:00Z</dcterms:created>
  <dcterms:modified xsi:type="dcterms:W3CDTF">2024-07-17T12:32:00Z</dcterms:modified>
</cp:coreProperties>
</file>