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64E0" w14:textId="77777777" w:rsidR="007652E4" w:rsidRDefault="007652E4">
      <w:pPr>
        <w:rPr>
          <w:b/>
          <w:bCs/>
        </w:rPr>
      </w:pPr>
    </w:p>
    <w:p w14:paraId="0C641439" w14:textId="77777777" w:rsidR="007652E4" w:rsidRDefault="007652E4">
      <w:pPr>
        <w:rPr>
          <w:b/>
          <w:bCs/>
        </w:rPr>
      </w:pPr>
    </w:p>
    <w:p w14:paraId="36F3FEF9" w14:textId="77777777" w:rsidR="007652E4" w:rsidRDefault="007652E4">
      <w:pPr>
        <w:rPr>
          <w:b/>
          <w:bCs/>
        </w:rPr>
      </w:pPr>
      <w:r w:rsidRPr="007652E4">
        <w:rPr>
          <w:b/>
          <w:bCs/>
        </w:rPr>
        <w:t xml:space="preserve">Joanna </w:t>
      </w:r>
      <w:proofErr w:type="spellStart"/>
      <w:r w:rsidRPr="007652E4">
        <w:rPr>
          <w:b/>
          <w:bCs/>
        </w:rPr>
        <w:t>Chmarzyńska</w:t>
      </w:r>
      <w:proofErr w:type="spellEnd"/>
      <w:r w:rsidRPr="007652E4">
        <w:rPr>
          <w:b/>
          <w:bCs/>
        </w:rPr>
        <w:t>-Golińska</w:t>
      </w:r>
    </w:p>
    <w:p w14:paraId="6CAAF1C9" w14:textId="52387E77" w:rsidR="00AC2FF0" w:rsidRPr="00015E06" w:rsidRDefault="007652E4" w:rsidP="007652E4">
      <w:r w:rsidRPr="007652E4">
        <w:t xml:space="preserve"> Warsztat:</w:t>
      </w:r>
      <w:r w:rsidRPr="007652E4">
        <w:rPr>
          <w:b/>
          <w:bCs/>
        </w:rPr>
        <w:t xml:space="preserve"> </w:t>
      </w:r>
      <w:proofErr w:type="spellStart"/>
      <w:r w:rsidRPr="007652E4">
        <w:rPr>
          <w:b/>
          <w:bCs/>
        </w:rPr>
        <w:t>Transgeneracje</w:t>
      </w:r>
      <w:proofErr w:type="spellEnd"/>
      <w:r w:rsidRPr="007652E4">
        <w:rPr>
          <w:b/>
          <w:bCs/>
        </w:rPr>
        <w:t xml:space="preserve"> - wpływ traumy rodziców na relacje, które tworzą z dziećmi.</w:t>
      </w:r>
    </w:p>
    <w:p w14:paraId="61615E5E" w14:textId="6A7C570D" w:rsidR="00AB37D4" w:rsidRDefault="00AB37D4"/>
    <w:p w14:paraId="5D769D2C" w14:textId="5E5748C1" w:rsidR="007652E4" w:rsidRDefault="007652E4">
      <w:r w:rsidRPr="007652E4">
        <w:t xml:space="preserve">Gdy przeszłość nie pozwala żyć własnym życiem, gdy wciąga, absorbuje, domaga się uwagi, </w:t>
      </w:r>
      <w:proofErr w:type="spellStart"/>
      <w:r w:rsidRPr="007652E4">
        <w:t>parentyfikuje</w:t>
      </w:r>
      <w:proofErr w:type="spellEnd"/>
      <w:r w:rsidRPr="007652E4">
        <w:t xml:space="preserve"> i pochłania - ratowanie ojca, a nie syna, czyli symbolu teraźniejszości </w:t>
      </w:r>
      <w:r w:rsidR="00570A16">
        <w:br/>
      </w:r>
      <w:r w:rsidRPr="007652E4">
        <w:t xml:space="preserve">i przyszłości. Warsztat przybliży zagadnienie traumy </w:t>
      </w:r>
      <w:proofErr w:type="spellStart"/>
      <w:r w:rsidRPr="007652E4">
        <w:t>transgeneracyjnej</w:t>
      </w:r>
      <w:proofErr w:type="spellEnd"/>
      <w:r w:rsidRPr="007652E4">
        <w:t xml:space="preserve"> oraz pokoleniowego cyklu traumy. Spróbuję wykazać jak ciężka trauma wojenna, doprowadzając do spustoszeń </w:t>
      </w:r>
      <w:r w:rsidR="00570A16">
        <w:br/>
      </w:r>
      <w:r w:rsidRPr="007652E4">
        <w:t xml:space="preserve">w psychice jednego pokolenia, powoduje traumatyzację pokoleń następnych poprzez gorszą jakość rodzicielstwa i zjawisko kontaminacji traumą. Opowiem o możliwych kanałach </w:t>
      </w:r>
      <w:proofErr w:type="spellStart"/>
      <w:r w:rsidRPr="007652E4">
        <w:t>międzypokoleniowej</w:t>
      </w:r>
      <w:proofErr w:type="spellEnd"/>
      <w:r w:rsidRPr="007652E4">
        <w:t xml:space="preserve"> transmisji, które zostały uchwycone poprzez teorię przywiązania, neurobiologię interpersonalną oraz </w:t>
      </w:r>
      <w:proofErr w:type="spellStart"/>
      <w:r w:rsidRPr="007652E4">
        <w:t>epigenetykę</w:t>
      </w:r>
      <w:proofErr w:type="spellEnd"/>
      <w:r w:rsidRPr="007652E4">
        <w:t xml:space="preserve">. Częstą praktyką w pracy z pacjentem </w:t>
      </w:r>
      <w:r w:rsidR="00570A16">
        <w:br/>
      </w:r>
      <w:r w:rsidRPr="007652E4">
        <w:t xml:space="preserve">(w różnych modalnościach terapeutycznych) jest analizowanie nie tylko tego co było bezpośrednim jego życiowym doświadczeniem, ale też staramy się wziąć pod uwagę historie jego rodziny pochodzenia, z psychospołecznym i historycznym tłem jej losów. Wielu terapeutów, niezależnie od siebie dowodzi, że w procesie terapii ważne będzie, gdy historia rodziny pochodzenia pacjenta może zaistnieć jako opowieść narracyjna. W innym przypadku ryzykujemy, że nieodkryte i zmilczane losy rodziny pochodzenia, pozostaną obecne </w:t>
      </w:r>
      <w:r w:rsidR="00570A16">
        <w:br/>
      </w:r>
      <w:r w:rsidRPr="007652E4">
        <w:t xml:space="preserve">w objawach i w przymusie powtarzania. Dla Państwa, jako specjalistów od światów psychicznych, ważne jest wiedzieć, że żeby pomagać drugiej osobie uporządkować i zrozumieć jej doświadczenie psychiczne, należy się z tą osobą głęboko zestroić. (Christopher </w:t>
      </w:r>
      <w:proofErr w:type="spellStart"/>
      <w:r w:rsidRPr="007652E4">
        <w:t>Bollas</w:t>
      </w:r>
      <w:proofErr w:type="spellEnd"/>
      <w:r w:rsidRPr="007652E4">
        <w:t xml:space="preserve">: „Żeby zrozumieć pacjenta trzeba najpierw odnaleźć go w sobie”) Jeśli coś u samego terapeuty pozostało w sferze nieprzepracowanego cienia, to gdy pojawi się blisko w osobie pacjenta, może wzbudzić lęk. Istnieje wówczas ryzyko, że terapeuta nieświadomie zablokuje pracę nad danym obszarem. Tak samo będzie z traumą </w:t>
      </w:r>
      <w:proofErr w:type="spellStart"/>
      <w:r w:rsidRPr="007652E4">
        <w:t>transgeneracyjną</w:t>
      </w:r>
      <w:proofErr w:type="spellEnd"/>
      <w:r w:rsidRPr="007652E4">
        <w:t>. Nie sposób badać ją w kimś, jeśli nie ma się rozpoznanych mechanizmów jej działania w sobie. Prześledzimy jak wyglądała praca nad psychicznym spadkiem na przykładzie osób, które z międzypokoleniowym przekazem traumy osobiście się zmagały</w:t>
      </w:r>
      <w:r>
        <w:t>.</w:t>
      </w:r>
    </w:p>
    <w:p w14:paraId="6B070295" w14:textId="77777777" w:rsidR="007652E4" w:rsidRDefault="007652E4"/>
    <w:p w14:paraId="4B67447E" w14:textId="2A787AAD" w:rsidR="007652E4" w:rsidRDefault="007652E4">
      <w:r w:rsidRPr="007652E4">
        <w:t>Dla chętnych, jako bazę pod warsztat, prowadząca poleca dwa filmy dokumentalne: https://www.filmweb.pl/film/Niegdyś+moja+matka-2013-702274 https://www.filmweb.pl/film/Lepiej+milczeć-2020-865451</w:t>
      </w:r>
    </w:p>
    <w:sectPr w:rsidR="0076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015E06"/>
    <w:rsid w:val="00137B19"/>
    <w:rsid w:val="00156F49"/>
    <w:rsid w:val="0017615D"/>
    <w:rsid w:val="00177AF8"/>
    <w:rsid w:val="00197A29"/>
    <w:rsid w:val="002A19BA"/>
    <w:rsid w:val="002C0F88"/>
    <w:rsid w:val="00321275"/>
    <w:rsid w:val="003E769E"/>
    <w:rsid w:val="004D68DF"/>
    <w:rsid w:val="004F6733"/>
    <w:rsid w:val="00570A16"/>
    <w:rsid w:val="007652E4"/>
    <w:rsid w:val="007D4794"/>
    <w:rsid w:val="008141CB"/>
    <w:rsid w:val="00830F87"/>
    <w:rsid w:val="008C0B20"/>
    <w:rsid w:val="00901A18"/>
    <w:rsid w:val="009A011B"/>
    <w:rsid w:val="00AB37D4"/>
    <w:rsid w:val="00AC2FF0"/>
    <w:rsid w:val="00B53B40"/>
    <w:rsid w:val="00C0781E"/>
    <w:rsid w:val="00C7314B"/>
    <w:rsid w:val="00D922BD"/>
    <w:rsid w:val="00E263AA"/>
    <w:rsid w:val="00E67D41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6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Arkadiusz Jowsa</cp:lastModifiedBy>
  <cp:revision>3</cp:revision>
  <dcterms:created xsi:type="dcterms:W3CDTF">2024-09-12T16:33:00Z</dcterms:created>
  <dcterms:modified xsi:type="dcterms:W3CDTF">2024-09-16T19:17:00Z</dcterms:modified>
</cp:coreProperties>
</file>