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E707" w14:textId="23663850" w:rsidR="009A2F64" w:rsidRPr="009F6FDD" w:rsidRDefault="009A2F64" w:rsidP="009A2F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FDD">
        <w:rPr>
          <w:rFonts w:ascii="Times New Roman" w:hAnsi="Times New Roman" w:cs="Times New Roman"/>
          <w:b/>
          <w:sz w:val="24"/>
          <w:szCs w:val="24"/>
        </w:rPr>
        <w:t>„</w:t>
      </w:r>
      <w:r w:rsidR="009F6FDD" w:rsidRPr="009F6FDD">
        <w:rPr>
          <w:rFonts w:ascii="Times New Roman" w:hAnsi="Times New Roman" w:cs="Times New Roman"/>
          <w:b/>
          <w:sz w:val="24"/>
          <w:szCs w:val="24"/>
        </w:rPr>
        <w:t>Czy terapia indywidualna pomaga rozwiązać kryzys w związku?</w:t>
      </w:r>
      <w:r w:rsidR="009F6FDD" w:rsidRPr="009F6FDD">
        <w:rPr>
          <w:rFonts w:ascii="Times New Roman" w:hAnsi="Times New Roman" w:cs="Times New Roman"/>
          <w:b/>
          <w:sz w:val="24"/>
          <w:szCs w:val="24"/>
        </w:rPr>
        <w:t>”</w:t>
      </w:r>
    </w:p>
    <w:p w14:paraId="62182543" w14:textId="77777777" w:rsidR="00A10CB9" w:rsidRPr="009F6FDD" w:rsidRDefault="00A10CB9" w:rsidP="00A10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CD9B84" w14:textId="77777777" w:rsidR="009F6FDD" w:rsidRPr="009F6FDD" w:rsidRDefault="009F6FDD" w:rsidP="009F6FD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FDD">
        <w:rPr>
          <w:rFonts w:ascii="Times New Roman" w:eastAsia="Calibri" w:hAnsi="Times New Roman" w:cs="Times New Roman"/>
          <w:sz w:val="24"/>
          <w:szCs w:val="24"/>
        </w:rPr>
        <w:t xml:space="preserve">Psychoterapię psychoanalityczną najczęściej praktykuje się w formie indywidualnej. </w:t>
      </w:r>
      <w:r w:rsidRPr="009F6FDD">
        <w:rPr>
          <w:rFonts w:ascii="Times New Roman" w:eastAsia="Calibri" w:hAnsi="Times New Roman" w:cs="Times New Roman"/>
          <w:sz w:val="24"/>
          <w:szCs w:val="24"/>
        </w:rPr>
        <w:br/>
        <w:t xml:space="preserve">W przypadku kłopotów o naturze przede wszystkim wewnątrzpsychicznej wydaje się </w:t>
      </w:r>
      <w:r w:rsidRPr="009F6FDD">
        <w:rPr>
          <w:rFonts w:ascii="Times New Roman" w:eastAsia="Calibri" w:hAnsi="Times New Roman" w:cs="Times New Roman"/>
          <w:sz w:val="24"/>
          <w:szCs w:val="24"/>
        </w:rPr>
        <w:br/>
        <w:t xml:space="preserve">to adekwatną formułą, zapewniającą odpowiednie bezpieczeństwo w relacji terapeutycznej </w:t>
      </w:r>
      <w:r w:rsidRPr="009F6FDD">
        <w:rPr>
          <w:rFonts w:ascii="Times New Roman" w:eastAsia="Calibri" w:hAnsi="Times New Roman" w:cs="Times New Roman"/>
          <w:sz w:val="24"/>
          <w:szCs w:val="24"/>
        </w:rPr>
        <w:br/>
        <w:t xml:space="preserve">i całkowitą koncentrację na wątkach wniesionych przez daną osobę. Jednak czy indywidualna psychoterapia może być dobrą metodą pomocy w obliczu kryzysu w związku? Postaram się odpowiedzieć na to pytanie podczas mojego wykładu, opierając się na trzech głównych punktach. </w:t>
      </w:r>
    </w:p>
    <w:p w14:paraId="0DD40A6C" w14:textId="77777777" w:rsidR="009F6FDD" w:rsidRPr="009F6FDD" w:rsidRDefault="009F6FDD" w:rsidP="009F6FD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FDD">
        <w:rPr>
          <w:rFonts w:ascii="Times New Roman" w:eastAsia="Calibri" w:hAnsi="Times New Roman" w:cs="Times New Roman"/>
          <w:sz w:val="24"/>
          <w:szCs w:val="24"/>
        </w:rPr>
        <w:t xml:space="preserve">Po pierwsze, indywidualna psychoterapia zawsze jest związkiem dwóch osób. Kieruje się specyficznymi zasadami, ze względu na które bardzo odbiega od innych relacji międzyludzkich, ale pozostaje przy tym relacją dwóch osób i stanowi pewien rodzaj modelu, pozwalającego przyglądać się własnym sposobom wchodzenia w relację z drugą osobą. Można powiedzieć, że terapia indywidualna sprzyja badaniu własnego udziału w kryzysie </w:t>
      </w:r>
      <w:r w:rsidRPr="009F6FDD">
        <w:rPr>
          <w:rFonts w:ascii="Times New Roman" w:eastAsia="Calibri" w:hAnsi="Times New Roman" w:cs="Times New Roman"/>
          <w:sz w:val="24"/>
          <w:szCs w:val="24"/>
        </w:rPr>
        <w:br/>
        <w:t xml:space="preserve">w związku, a ostatecznie to jedynie siebie samego można próbować zmienić. </w:t>
      </w:r>
    </w:p>
    <w:p w14:paraId="1AA08144" w14:textId="77777777" w:rsidR="009F6FDD" w:rsidRPr="009F6FDD" w:rsidRDefault="009F6FDD" w:rsidP="009F6FD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FDD">
        <w:rPr>
          <w:rFonts w:ascii="Times New Roman" w:eastAsia="Calibri" w:hAnsi="Times New Roman" w:cs="Times New Roman"/>
          <w:sz w:val="24"/>
          <w:szCs w:val="24"/>
        </w:rPr>
        <w:t xml:space="preserve">Po drugie, specyficzny kształt relacji terapeutycznej czyni ją doskonałą przestrzenią do przyglądania się własnym zniekształceniom w postrzeganiu partnera. W wielu wypadkach kryzys w związku wynika nie tyle – albo nie tylko – z przyczyn względnie obiektywnych, jak </w:t>
      </w:r>
      <w:r w:rsidRPr="009F6FDD">
        <w:rPr>
          <w:rFonts w:ascii="Times New Roman" w:eastAsia="Calibri" w:hAnsi="Times New Roman" w:cs="Times New Roman"/>
          <w:sz w:val="24"/>
          <w:szCs w:val="24"/>
        </w:rPr>
        <w:br/>
        <w:t xml:space="preserve">na przykład zdrada, ale też z niewyrażonych, a często nieuświadomionych oczekiwań, wpływających na to, jak postrzega się drugą osobę. Tego rodzaju oczekiwania mogą opierać się na naszych indywidualnych doświadczeniach i pozostawać stosunkowo niezależne </w:t>
      </w:r>
      <w:r w:rsidRPr="009F6FDD">
        <w:rPr>
          <w:rFonts w:ascii="Times New Roman" w:eastAsia="Calibri" w:hAnsi="Times New Roman" w:cs="Times New Roman"/>
          <w:sz w:val="24"/>
          <w:szCs w:val="24"/>
        </w:rPr>
        <w:br/>
        <w:t xml:space="preserve">od rzeczywistych cech czy </w:t>
      </w:r>
      <w:proofErr w:type="spellStart"/>
      <w:r w:rsidRPr="009F6FDD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9F6FDD">
        <w:rPr>
          <w:rFonts w:ascii="Times New Roman" w:eastAsia="Calibri" w:hAnsi="Times New Roman" w:cs="Times New Roman"/>
          <w:sz w:val="24"/>
          <w:szCs w:val="24"/>
        </w:rPr>
        <w:t xml:space="preserve"> partnera, choć odgrywają ważną rolę w narastaniu kryzysu. Podczas psychoterapii powstaje wyjątkowa sposobność do rozwijania, a następnie badania takich zniekształceń. </w:t>
      </w:r>
    </w:p>
    <w:p w14:paraId="1A8BD1BE" w14:textId="77777777" w:rsidR="009F6FDD" w:rsidRPr="009F6FDD" w:rsidRDefault="009F6FDD" w:rsidP="009F6FD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FDD">
        <w:rPr>
          <w:rFonts w:ascii="Times New Roman" w:eastAsia="Calibri" w:hAnsi="Times New Roman" w:cs="Times New Roman"/>
          <w:sz w:val="24"/>
          <w:szCs w:val="24"/>
        </w:rPr>
        <w:t xml:space="preserve">Po trzecie, emocjonalne przekształcenia wypracowane w relacji terapeutycznej mogą stać się podłożem do emocjonalnych przekształceń w relacji partnerskiej. Skuteczne przezwyciężenie kryzysu w terapii bywa krokiem w kierunku przezwyciężenia kryzysu </w:t>
      </w:r>
      <w:r w:rsidRPr="009F6FDD">
        <w:rPr>
          <w:rFonts w:ascii="Times New Roman" w:eastAsia="Calibri" w:hAnsi="Times New Roman" w:cs="Times New Roman"/>
          <w:sz w:val="24"/>
          <w:szCs w:val="24"/>
        </w:rPr>
        <w:br/>
        <w:t xml:space="preserve">w związku, a świadomość własnego wkładu w konflikt oczekiwań i w zniekształcenie postrzegania pomaga rozumieć zarówno siebie, jak i partnera. Wyraźniejsze dostrzeganie własnego udziału w kryzysie nie oznacza automatycznie jego konstruktywnego rozwiązania, ale jest dobrym fundamentem do podejmowania bardziej racjonalnych, mniej impulsywnych decyzji dotyczących przyszłości związku. </w:t>
      </w:r>
    </w:p>
    <w:p w14:paraId="00FA16CE" w14:textId="77777777" w:rsidR="009F6FDD" w:rsidRPr="009F6FDD" w:rsidRDefault="009F6FDD" w:rsidP="009F6FD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FDD">
        <w:rPr>
          <w:rFonts w:ascii="Times New Roman" w:eastAsia="Calibri" w:hAnsi="Times New Roman" w:cs="Times New Roman"/>
          <w:sz w:val="24"/>
          <w:szCs w:val="24"/>
        </w:rPr>
        <w:t xml:space="preserve">Indywidualna psychoterapia w obliczu kryzysu w związku nie jest podejściem wolnym od wad. Jednym z powszechniejszych zagrożeń jest budowanie sojuszu z terapeutą przeciwko partnerowi, bądź próba rozwinięcia z terapeutą alternatywnej, idealizowanej relacji, mającej być cudowną odskocznią od nieudanego związku. Gdy takie zagrożenia pozostaną niezauważone, mogą nasilić kryzys w związku, a na dłuższą metę doprowadzić do jego rozpadu oraz do załamania się terapii. Jeśli jednak terapeuta potrafi zauważyć te zjawiska, może zrobić z nich użytek na rzecz pacjenta. </w:t>
      </w:r>
    </w:p>
    <w:p w14:paraId="154999D5" w14:textId="77777777" w:rsidR="009F6FDD" w:rsidRPr="009F6FDD" w:rsidRDefault="009F6FDD" w:rsidP="009F6FD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FDD">
        <w:rPr>
          <w:rFonts w:ascii="Times New Roman" w:eastAsia="Calibri" w:hAnsi="Times New Roman" w:cs="Times New Roman"/>
          <w:sz w:val="24"/>
          <w:szCs w:val="24"/>
        </w:rPr>
        <w:t xml:space="preserve">Zilustruję powyższe uwagi za pomocą materiału pochodzącego z indywidualnej terapii pacjentów, dla których kryzys w związku albo był bezpośrednim powodem poszukiwania pomocy psychologicznej, albo na którymś etapie psychoterapii okazywał się jednym </w:t>
      </w:r>
      <w:r w:rsidRPr="009F6FDD">
        <w:rPr>
          <w:rFonts w:ascii="Times New Roman" w:eastAsia="Calibri" w:hAnsi="Times New Roman" w:cs="Times New Roman"/>
          <w:sz w:val="24"/>
          <w:szCs w:val="24"/>
        </w:rPr>
        <w:br/>
        <w:t>z najważniejszych jej wątków.</w:t>
      </w:r>
    </w:p>
    <w:p w14:paraId="7F4A5D0D" w14:textId="61F1996D" w:rsidR="00FA605C" w:rsidRPr="009F6FDD" w:rsidRDefault="00FA605C" w:rsidP="009F6F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605C" w:rsidRPr="009F6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65FB8"/>
    <w:multiLevelType w:val="hybridMultilevel"/>
    <w:tmpl w:val="D5408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438D1"/>
    <w:multiLevelType w:val="hybridMultilevel"/>
    <w:tmpl w:val="C6BEF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2"/>
  </w:num>
  <w:num w:numId="2" w16cid:durableId="1104765325">
    <w:abstractNumId w:val="3"/>
  </w:num>
  <w:num w:numId="3" w16cid:durableId="4916782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6866227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1108C8"/>
    <w:rsid w:val="00181161"/>
    <w:rsid w:val="001B0AC5"/>
    <w:rsid w:val="002E7E11"/>
    <w:rsid w:val="00300B4E"/>
    <w:rsid w:val="00346CA9"/>
    <w:rsid w:val="003611B7"/>
    <w:rsid w:val="003C5D47"/>
    <w:rsid w:val="003F4442"/>
    <w:rsid w:val="0041074E"/>
    <w:rsid w:val="00430256"/>
    <w:rsid w:val="00435E6D"/>
    <w:rsid w:val="00457A86"/>
    <w:rsid w:val="00566DE4"/>
    <w:rsid w:val="00584BBA"/>
    <w:rsid w:val="00596EAD"/>
    <w:rsid w:val="005F16EB"/>
    <w:rsid w:val="005F21E6"/>
    <w:rsid w:val="00616BB5"/>
    <w:rsid w:val="006B04A5"/>
    <w:rsid w:val="006B313E"/>
    <w:rsid w:val="007A2A25"/>
    <w:rsid w:val="007C71D5"/>
    <w:rsid w:val="007D048C"/>
    <w:rsid w:val="00823994"/>
    <w:rsid w:val="0085027F"/>
    <w:rsid w:val="00865ABA"/>
    <w:rsid w:val="008A4069"/>
    <w:rsid w:val="009177E0"/>
    <w:rsid w:val="009A2F64"/>
    <w:rsid w:val="009B446D"/>
    <w:rsid w:val="009E0389"/>
    <w:rsid w:val="009F6FDD"/>
    <w:rsid w:val="00A10CB9"/>
    <w:rsid w:val="00A549AD"/>
    <w:rsid w:val="00B20665"/>
    <w:rsid w:val="00B22265"/>
    <w:rsid w:val="00B67D9B"/>
    <w:rsid w:val="00C36997"/>
    <w:rsid w:val="00C8489D"/>
    <w:rsid w:val="00CB6B5B"/>
    <w:rsid w:val="00CD34F0"/>
    <w:rsid w:val="00DF30CA"/>
    <w:rsid w:val="00E5739F"/>
    <w:rsid w:val="00E926D5"/>
    <w:rsid w:val="00EC35BF"/>
    <w:rsid w:val="00EC57D9"/>
    <w:rsid w:val="00ED1A66"/>
    <w:rsid w:val="00EF0FE3"/>
    <w:rsid w:val="00F00FA7"/>
    <w:rsid w:val="00F015C7"/>
    <w:rsid w:val="00F12AFC"/>
    <w:rsid w:val="00F77DA3"/>
    <w:rsid w:val="00FA605C"/>
    <w:rsid w:val="00FC145E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6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Zuzanna Maciuk</cp:lastModifiedBy>
  <cp:revision>2</cp:revision>
  <dcterms:created xsi:type="dcterms:W3CDTF">2024-08-29T10:36:00Z</dcterms:created>
  <dcterms:modified xsi:type="dcterms:W3CDTF">2024-08-29T10:36:00Z</dcterms:modified>
</cp:coreProperties>
</file>